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D631B" w14:textId="77777777" w:rsidR="00E7336C" w:rsidRDefault="00BF078F">
      <w:pPr>
        <w:pStyle w:val="Tre"/>
        <w:spacing w:line="360" w:lineRule="auto"/>
        <w:jc w:val="center"/>
        <w:rPr>
          <w:rFonts w:ascii="Times New Roman" w:eastAsia="Times New Roman" w:hAnsi="Times New Roman" w:cs="Times New Roman"/>
          <w:b/>
          <w:bCs/>
          <w:sz w:val="24"/>
          <w:szCs w:val="24"/>
        </w:rPr>
      </w:pPr>
      <w:bookmarkStart w:id="0" w:name="_GoBack"/>
      <w:bookmarkEnd w:id="0"/>
      <w:r>
        <w:rPr>
          <w:rFonts w:ascii="Times New Roman" w:hAnsi="Times New Roman"/>
          <w:b/>
          <w:bCs/>
          <w:sz w:val="24"/>
          <w:szCs w:val="24"/>
        </w:rPr>
        <w:t xml:space="preserve">Безoплатна правова допомога, безкоштовні консультації громадян та безкоштовне посередництво(медіація) </w:t>
      </w:r>
    </w:p>
    <w:p w14:paraId="0D3FF9A6" w14:textId="77777777" w:rsidR="00E7336C" w:rsidRDefault="00E7336C">
      <w:pPr>
        <w:pStyle w:val="Tre"/>
        <w:spacing w:line="360" w:lineRule="auto"/>
        <w:jc w:val="both"/>
        <w:rPr>
          <w:rFonts w:ascii="Times New Roman" w:eastAsia="Times New Roman" w:hAnsi="Times New Roman" w:cs="Times New Roman"/>
          <w:sz w:val="24"/>
          <w:szCs w:val="24"/>
        </w:rPr>
      </w:pPr>
    </w:p>
    <w:p w14:paraId="6A590BED"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Вам потрібен юрист, </w:t>
      </w:r>
      <w:r>
        <w:rPr>
          <w:rFonts w:ascii="Times New Roman" w:hAnsi="Times New Roman"/>
          <w:sz w:val="24"/>
          <w:szCs w:val="24"/>
          <w:lang w:val="ru-RU"/>
        </w:rPr>
        <w:t>радник чи посередник</w:t>
      </w:r>
      <w:r>
        <w:rPr>
          <w:rFonts w:ascii="Times New Roman" w:hAnsi="Times New Roman"/>
          <w:sz w:val="24"/>
          <w:szCs w:val="24"/>
          <w:lang w:val="zh-TW" w:eastAsia="zh-TW"/>
        </w:rPr>
        <w:t xml:space="preserve">? </w:t>
      </w:r>
      <w:r>
        <w:rPr>
          <w:rFonts w:ascii="Times New Roman" w:hAnsi="Times New Roman"/>
          <w:sz w:val="24"/>
          <w:szCs w:val="24"/>
        </w:rPr>
        <w:t>Ви в важкій життєвій сутуації, не знаєте до якого офісу звернутися за допомогою, щоб організувати справи після прибуття в Польщу</w:t>
      </w:r>
      <w:r>
        <w:rPr>
          <w:rFonts w:ascii="Times New Roman" w:hAnsi="Times New Roman"/>
          <w:sz w:val="24"/>
          <w:szCs w:val="24"/>
          <w:lang w:val="zh-TW" w:eastAsia="zh-TW"/>
        </w:rPr>
        <w:t xml:space="preserve">? </w:t>
      </w:r>
      <w:r>
        <w:rPr>
          <w:rFonts w:ascii="Times New Roman" w:hAnsi="Times New Roman"/>
          <w:sz w:val="24"/>
          <w:szCs w:val="24"/>
        </w:rPr>
        <w:t xml:space="preserve">У вас трудові проблеми, проблеми з житлом, вам загрожує виселення з квартири, </w:t>
      </w:r>
      <w:r>
        <w:rPr>
          <w:rFonts w:ascii="Times New Roman" w:hAnsi="Times New Roman"/>
          <w:sz w:val="24"/>
          <w:szCs w:val="24"/>
          <w:lang w:val="ru-RU"/>
        </w:rPr>
        <w:t>будь</w:t>
      </w:r>
      <w:r>
        <w:rPr>
          <w:rFonts w:ascii="Times New Roman" w:hAnsi="Times New Roman"/>
          <w:sz w:val="24"/>
          <w:szCs w:val="24"/>
        </w:rPr>
        <w:t>-які інші юридичні чи службові проблеми</w:t>
      </w:r>
      <w:r>
        <w:rPr>
          <w:rFonts w:ascii="Times New Roman" w:hAnsi="Times New Roman"/>
          <w:sz w:val="24"/>
          <w:szCs w:val="24"/>
          <w:lang w:val="zh-TW" w:eastAsia="zh-TW"/>
        </w:rPr>
        <w:t>?</w:t>
      </w:r>
      <w:r>
        <w:rPr>
          <w:rFonts w:ascii="Times New Roman" w:hAnsi="Times New Roman"/>
          <w:sz w:val="24"/>
          <w:szCs w:val="24"/>
        </w:rPr>
        <w:t xml:space="preserve"> Крім спеціалізованих установ, що організовують допомогу біженцям, </w:t>
      </w:r>
      <w:r>
        <w:rPr>
          <w:rFonts w:ascii="Times New Roman" w:hAnsi="Times New Roman"/>
          <w:b/>
          <w:bCs/>
          <w:sz w:val="24"/>
          <w:szCs w:val="24"/>
        </w:rPr>
        <w:t>перебуваючи в Польщі, можете скористатися з  безкоштовної юридичної допомоги, безкоштовних громадянських консультацій або безкоштовного посередництва(медіації)</w:t>
      </w:r>
      <w:r>
        <w:rPr>
          <w:rFonts w:ascii="Times New Roman" w:hAnsi="Times New Roman"/>
          <w:sz w:val="24"/>
          <w:szCs w:val="24"/>
        </w:rPr>
        <w:t>.</w:t>
      </w:r>
    </w:p>
    <w:p w14:paraId="752B6CE5" w14:textId="77777777" w:rsidR="00E7336C" w:rsidRDefault="00E7336C">
      <w:pPr>
        <w:pStyle w:val="Tre"/>
        <w:spacing w:line="360" w:lineRule="auto"/>
        <w:jc w:val="both"/>
        <w:rPr>
          <w:rFonts w:ascii="Times New Roman" w:eastAsia="Times New Roman" w:hAnsi="Times New Roman" w:cs="Times New Roman"/>
          <w:sz w:val="24"/>
          <w:szCs w:val="24"/>
        </w:rPr>
      </w:pPr>
    </w:p>
    <w:p w14:paraId="1DFD7951" w14:textId="77777777" w:rsidR="00E7336C" w:rsidRDefault="00BF078F">
      <w:pPr>
        <w:pStyle w:val="Tre"/>
        <w:spacing w:line="288"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t>Що означає, що допомога є безкоштовною</w:t>
      </w:r>
      <w:r>
        <w:rPr>
          <w:rFonts w:ascii="Times New Roman" w:hAnsi="Times New Roman"/>
          <w:b/>
          <w:bCs/>
          <w:sz w:val="24"/>
          <w:szCs w:val="24"/>
          <w:u w:val="single"/>
          <w:lang w:val="zh-TW" w:eastAsia="zh-TW"/>
        </w:rPr>
        <w:t>?</w:t>
      </w:r>
    </w:p>
    <w:p w14:paraId="2023D01A" w14:textId="77777777" w:rsidR="00E7336C" w:rsidRDefault="00BF078F">
      <w:pPr>
        <w:pStyle w:val="Tre"/>
        <w:spacing w:line="288" w:lineRule="auto"/>
        <w:jc w:val="both"/>
        <w:rPr>
          <w:rFonts w:ascii="Times New Roman" w:eastAsia="Times New Roman" w:hAnsi="Times New Roman" w:cs="Times New Roman"/>
          <w:sz w:val="24"/>
          <w:szCs w:val="24"/>
        </w:rPr>
      </w:pPr>
      <w:r>
        <w:rPr>
          <w:rFonts w:ascii="Times New Roman" w:hAnsi="Times New Roman"/>
          <w:sz w:val="24"/>
          <w:szCs w:val="24"/>
        </w:rPr>
        <w:t>Усі заходи, що проводяться в рамках:</w:t>
      </w:r>
    </w:p>
    <w:p w14:paraId="18F3275A" w14:textId="77777777" w:rsidR="00E7336C" w:rsidRDefault="00BF078F">
      <w:pPr>
        <w:pStyle w:val="Tre"/>
        <w:numPr>
          <w:ilvl w:val="0"/>
          <w:numId w:val="1"/>
        </w:numPr>
        <w:spacing w:line="360" w:lineRule="auto"/>
        <w:jc w:val="both"/>
        <w:rPr>
          <w:rFonts w:ascii="Times New Roman" w:hAnsi="Times New Roman"/>
          <w:sz w:val="24"/>
          <w:szCs w:val="24"/>
          <w:lang w:val="ru-RU"/>
        </w:rPr>
      </w:pPr>
      <w:r>
        <w:rPr>
          <w:rFonts w:ascii="Times New Roman" w:hAnsi="Times New Roman"/>
          <w:sz w:val="24"/>
          <w:szCs w:val="24"/>
          <w:lang w:val="ru-RU"/>
        </w:rPr>
        <w:t>безкоштовно правова допомога</w:t>
      </w:r>
      <w:r>
        <w:rPr>
          <w:rFonts w:ascii="Times New Roman" w:hAnsi="Times New Roman"/>
          <w:sz w:val="24"/>
          <w:szCs w:val="24"/>
        </w:rPr>
        <w:t>,</w:t>
      </w:r>
    </w:p>
    <w:p w14:paraId="43395A1F" w14:textId="77777777" w:rsidR="00E7336C" w:rsidRDefault="00BF078F">
      <w:pPr>
        <w:pStyle w:val="Tre"/>
        <w:numPr>
          <w:ilvl w:val="0"/>
          <w:numId w:val="2"/>
        </w:numPr>
        <w:spacing w:line="360" w:lineRule="auto"/>
        <w:jc w:val="both"/>
        <w:rPr>
          <w:rFonts w:ascii="Times New Roman" w:hAnsi="Times New Roman"/>
          <w:sz w:val="24"/>
          <w:szCs w:val="24"/>
        </w:rPr>
      </w:pPr>
      <w:r>
        <w:rPr>
          <w:rFonts w:ascii="Times New Roman" w:hAnsi="Times New Roman"/>
          <w:sz w:val="24"/>
          <w:szCs w:val="24"/>
        </w:rPr>
        <w:t>безкоштовні громадянські консультації,</w:t>
      </w:r>
    </w:p>
    <w:p w14:paraId="0A433A78" w14:textId="77777777" w:rsidR="00E7336C" w:rsidRDefault="00BF078F">
      <w:pPr>
        <w:pStyle w:val="Tre"/>
        <w:numPr>
          <w:ilvl w:val="0"/>
          <w:numId w:val="2"/>
        </w:numPr>
        <w:spacing w:line="360" w:lineRule="auto"/>
        <w:jc w:val="both"/>
        <w:rPr>
          <w:rFonts w:ascii="Times New Roman" w:hAnsi="Times New Roman"/>
          <w:sz w:val="24"/>
          <w:szCs w:val="24"/>
        </w:rPr>
      </w:pPr>
      <w:r>
        <w:rPr>
          <w:rFonts w:ascii="Times New Roman" w:hAnsi="Times New Roman"/>
          <w:sz w:val="24"/>
          <w:szCs w:val="24"/>
        </w:rPr>
        <w:t>безкоштовне посередництво,</w:t>
      </w:r>
    </w:p>
    <w:p w14:paraId="5026D3F3"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вони безкоштовні незалежно від того, чи закінчиться справа в суді.</w:t>
      </w:r>
    </w:p>
    <w:p w14:paraId="7C9E009E" w14:textId="77777777" w:rsidR="00E7336C" w:rsidRDefault="00E7336C">
      <w:pPr>
        <w:pStyle w:val="Tre"/>
        <w:spacing w:line="360" w:lineRule="auto"/>
        <w:jc w:val="both"/>
        <w:rPr>
          <w:rFonts w:ascii="Times New Roman" w:eastAsia="Times New Roman" w:hAnsi="Times New Roman" w:cs="Times New Roman"/>
          <w:sz w:val="24"/>
          <w:szCs w:val="24"/>
        </w:rPr>
      </w:pPr>
    </w:p>
    <w:p w14:paraId="548AAA74" w14:textId="77777777" w:rsidR="00E7336C" w:rsidRDefault="00BF078F">
      <w:pPr>
        <w:pStyle w:val="Tre"/>
        <w:spacing w:line="288"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t>Де можна отримати допомогу</w:t>
      </w:r>
      <w:r>
        <w:rPr>
          <w:rFonts w:ascii="Times New Roman" w:hAnsi="Times New Roman"/>
          <w:b/>
          <w:bCs/>
          <w:sz w:val="24"/>
          <w:szCs w:val="24"/>
          <w:u w:val="single"/>
          <w:lang w:val="zh-TW" w:eastAsia="zh-TW"/>
        </w:rPr>
        <w:t>?</w:t>
      </w:r>
    </w:p>
    <w:p w14:paraId="66BA041F" w14:textId="77777777" w:rsidR="00E7336C" w:rsidRDefault="00E7336C">
      <w:pPr>
        <w:pStyle w:val="Tre"/>
        <w:spacing w:line="288" w:lineRule="auto"/>
        <w:jc w:val="both"/>
        <w:rPr>
          <w:rFonts w:ascii="Times New Roman" w:eastAsia="Times New Roman" w:hAnsi="Times New Roman" w:cs="Times New Roman"/>
          <w:sz w:val="24"/>
          <w:szCs w:val="24"/>
        </w:rPr>
      </w:pPr>
    </w:p>
    <w:p w14:paraId="093D0D41" w14:textId="77777777" w:rsidR="00E7336C" w:rsidRDefault="00BF078F">
      <w:pPr>
        <w:pStyle w:val="Tre"/>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Ви отримаєте безкоштовну допомогу в </w:t>
      </w:r>
      <w:r>
        <w:rPr>
          <w:rFonts w:ascii="Times New Roman" w:hAnsi="Times New Roman"/>
          <w:b/>
          <w:bCs/>
          <w:sz w:val="24"/>
          <w:szCs w:val="24"/>
          <w:lang w:val="ru-RU"/>
        </w:rPr>
        <w:t>пунктах</w:t>
      </w:r>
      <w:r>
        <w:rPr>
          <w:rFonts w:ascii="Times New Roman" w:hAnsi="Times New Roman"/>
          <w:sz w:val="24"/>
          <w:szCs w:val="24"/>
        </w:rPr>
        <w:t xml:space="preserve"> безоплатної правової допомоги, консультацій громадянських та посередництва(медіації) по всій країні.</w:t>
      </w:r>
    </w:p>
    <w:p w14:paraId="063230FC" w14:textId="77777777" w:rsidR="00E7336C" w:rsidRDefault="00E7336C">
      <w:pPr>
        <w:pStyle w:val="Tre"/>
        <w:spacing w:line="360" w:lineRule="auto"/>
        <w:jc w:val="both"/>
        <w:rPr>
          <w:rFonts w:ascii="Times New Roman" w:eastAsia="Times New Roman" w:hAnsi="Times New Roman" w:cs="Times New Roman"/>
          <w:sz w:val="24"/>
          <w:szCs w:val="24"/>
        </w:rPr>
      </w:pPr>
    </w:p>
    <w:p w14:paraId="4E8DFA21"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У кожному окрузі є пункти. Запитайте про найближчий пункт:</w:t>
      </w:r>
    </w:p>
    <w:p w14:paraId="37C1A1E0"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1) у повітовому старостві,</w:t>
      </w:r>
    </w:p>
    <w:p w14:paraId="1A6BD8B5"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2) в уряді гміни,</w:t>
      </w:r>
    </w:p>
    <w:p w14:paraId="3665526C"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3) в уряді міста;</w:t>
      </w:r>
    </w:p>
    <w:p w14:paraId="6817DBB0" w14:textId="77777777" w:rsidR="00E7336C" w:rsidRDefault="00E7336C">
      <w:pPr>
        <w:pStyle w:val="Tre"/>
        <w:spacing w:line="360" w:lineRule="auto"/>
        <w:jc w:val="both"/>
        <w:rPr>
          <w:rFonts w:ascii="Times New Roman" w:eastAsia="Times New Roman" w:hAnsi="Times New Roman" w:cs="Times New Roman"/>
          <w:sz w:val="24"/>
          <w:szCs w:val="24"/>
        </w:rPr>
      </w:pPr>
    </w:p>
    <w:p w14:paraId="7653E2B3"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lang w:val="ru-RU"/>
        </w:rPr>
        <w:t>або шукати</w:t>
      </w:r>
      <w:r>
        <w:rPr>
          <w:rFonts w:ascii="Times New Roman" w:hAnsi="Times New Roman"/>
          <w:sz w:val="24"/>
          <w:szCs w:val="24"/>
        </w:rPr>
        <w:t>:</w:t>
      </w:r>
    </w:p>
    <w:p w14:paraId="0B2CDF39" w14:textId="77777777" w:rsidR="00E7336C" w:rsidRDefault="00E7336C">
      <w:pPr>
        <w:pStyle w:val="Tre"/>
        <w:spacing w:line="360" w:lineRule="auto"/>
        <w:jc w:val="both"/>
        <w:rPr>
          <w:rFonts w:ascii="Times New Roman" w:eastAsia="Times New Roman" w:hAnsi="Times New Roman" w:cs="Times New Roman"/>
          <w:sz w:val="24"/>
          <w:szCs w:val="24"/>
        </w:rPr>
      </w:pPr>
    </w:p>
    <w:p w14:paraId="537C3A4A"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4) на веб-сайтах повітів і гмін (які можна знайти вписуючи: уряд гміни, повіту чи міста і місцевість в якому пункті хочете зареєструватись),</w:t>
      </w:r>
    </w:p>
    <w:p w14:paraId="5FD505A4" w14:textId="77777777" w:rsidR="00E7336C" w:rsidRDefault="00BF078F">
      <w:pPr>
        <w:pStyle w:val="Tre"/>
        <w:spacing w:line="360" w:lineRule="auto"/>
        <w:jc w:val="both"/>
        <w:rPr>
          <w:rFonts w:ascii="Times New Roman" w:eastAsia="Times New Roman" w:hAnsi="Times New Roman" w:cs="Times New Roman"/>
          <w:sz w:val="24"/>
          <w:szCs w:val="24"/>
          <w:u w:val="single"/>
        </w:rPr>
      </w:pPr>
      <w:r>
        <w:rPr>
          <w:rFonts w:ascii="Times New Roman" w:hAnsi="Times New Roman"/>
          <w:sz w:val="24"/>
          <w:szCs w:val="24"/>
        </w:rPr>
        <w:t xml:space="preserve">5) </w:t>
      </w:r>
      <w:r>
        <w:rPr>
          <w:rFonts w:ascii="Times New Roman" w:hAnsi="Times New Roman"/>
          <w:b/>
          <w:bCs/>
          <w:sz w:val="24"/>
          <w:szCs w:val="24"/>
        </w:rPr>
        <w:t xml:space="preserve">на веб-сайті </w:t>
      </w:r>
      <w:r>
        <w:rPr>
          <w:rFonts w:ascii="Times New Roman" w:hAnsi="Times New Roman"/>
          <w:b/>
          <w:bCs/>
          <w:sz w:val="24"/>
          <w:szCs w:val="24"/>
          <w:u w:val="single"/>
        </w:rPr>
        <w:t>ms.gov.pl.</w:t>
      </w:r>
      <w:r>
        <w:rPr>
          <w:rFonts w:ascii="Times New Roman" w:hAnsi="Times New Roman"/>
          <w:sz w:val="24"/>
          <w:szCs w:val="24"/>
          <w:u w:val="single"/>
        </w:rPr>
        <w:t xml:space="preserve"> </w:t>
      </w:r>
    </w:p>
    <w:p w14:paraId="0A465FD7" w14:textId="77777777" w:rsidR="00E7336C" w:rsidRDefault="00E7336C">
      <w:pPr>
        <w:pStyle w:val="Tre"/>
        <w:spacing w:line="360" w:lineRule="auto"/>
        <w:jc w:val="both"/>
        <w:rPr>
          <w:rFonts w:ascii="Times New Roman" w:eastAsia="Times New Roman" w:hAnsi="Times New Roman" w:cs="Times New Roman"/>
          <w:sz w:val="24"/>
          <w:szCs w:val="24"/>
        </w:rPr>
      </w:pPr>
    </w:p>
    <w:p w14:paraId="48D766DD" w14:textId="77777777" w:rsidR="00E7336C" w:rsidRDefault="00BF078F">
      <w:pPr>
        <w:pStyle w:val="Tre"/>
        <w:spacing w:line="360"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t>Хто може отримати безоплатну допомогу</w:t>
      </w:r>
      <w:r>
        <w:rPr>
          <w:rFonts w:ascii="Times New Roman" w:hAnsi="Times New Roman"/>
          <w:b/>
          <w:bCs/>
          <w:sz w:val="24"/>
          <w:szCs w:val="24"/>
          <w:u w:val="single"/>
          <w:lang w:val="zh-TW" w:eastAsia="zh-TW"/>
        </w:rPr>
        <w:t>?</w:t>
      </w:r>
    </w:p>
    <w:p w14:paraId="0A920920"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hAnsi="Times New Roman"/>
          <w:sz w:val="24"/>
          <w:szCs w:val="24"/>
        </w:rPr>
        <w:t xml:space="preserve">Якщо ви вважаєте, що вартість допомоги юриста для вас занадто висока ви подаєте заяву до підрядника, якого ви зустрічаєте в пункті, </w:t>
      </w:r>
      <w:r>
        <w:rPr>
          <w:rFonts w:ascii="Times New Roman" w:hAnsi="Times New Roman"/>
          <w:sz w:val="24"/>
          <w:szCs w:val="24"/>
          <w:lang w:val="ru-RU"/>
        </w:rPr>
        <w:t>письмову заяву</w:t>
      </w:r>
      <w:r>
        <w:rPr>
          <w:rFonts w:ascii="Times New Roman" w:hAnsi="Times New Roman"/>
          <w:sz w:val="24"/>
          <w:szCs w:val="24"/>
        </w:rPr>
        <w:t xml:space="preserve">, що ви не в змозі нести такі витрати. </w:t>
      </w:r>
      <w:r>
        <w:rPr>
          <w:rFonts w:ascii="Times New Roman" w:hAnsi="Times New Roman"/>
          <w:sz w:val="24"/>
          <w:szCs w:val="24"/>
          <w:lang w:val="ru-RU"/>
        </w:rPr>
        <w:t>Не хвилюйся</w:t>
      </w:r>
      <w:r>
        <w:rPr>
          <w:rFonts w:ascii="Times New Roman" w:hAnsi="Times New Roman"/>
          <w:sz w:val="24"/>
          <w:szCs w:val="24"/>
        </w:rPr>
        <w:t xml:space="preserve">. Вам не потрібно нічого брати з собою окрім паспорту. Форму заяви надає особа, яка надає допомогу. </w:t>
      </w:r>
    </w:p>
    <w:p w14:paraId="1F74C620" w14:textId="77777777" w:rsidR="00E7336C" w:rsidRDefault="00E7336C">
      <w:pPr>
        <w:pStyle w:val="Tre"/>
        <w:spacing w:line="360" w:lineRule="auto"/>
        <w:jc w:val="both"/>
        <w:rPr>
          <w:rFonts w:ascii="Times New Roman" w:eastAsia="Times New Roman" w:hAnsi="Times New Roman" w:cs="Times New Roman"/>
          <w:sz w:val="24"/>
          <w:szCs w:val="24"/>
        </w:rPr>
      </w:pPr>
    </w:p>
    <w:p w14:paraId="5DE187A0" w14:textId="77777777" w:rsidR="00E7336C" w:rsidRDefault="00BF078F">
      <w:pPr>
        <w:pStyle w:val="Tre"/>
        <w:spacing w:line="288"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t>Чи можу я отримати допомогу як підприємець</w:t>
      </w:r>
      <w:r>
        <w:rPr>
          <w:rFonts w:ascii="Times New Roman" w:hAnsi="Times New Roman"/>
          <w:b/>
          <w:bCs/>
          <w:sz w:val="24"/>
          <w:szCs w:val="24"/>
          <w:u w:val="single"/>
          <w:lang w:val="zh-TW" w:eastAsia="zh-TW"/>
        </w:rPr>
        <w:t>?</w:t>
      </w:r>
    </w:p>
    <w:p w14:paraId="301CE256" w14:textId="77777777" w:rsidR="00E7336C" w:rsidRDefault="00E7336C">
      <w:pPr>
        <w:pStyle w:val="Tre"/>
        <w:spacing w:line="288" w:lineRule="auto"/>
        <w:jc w:val="both"/>
        <w:rPr>
          <w:rFonts w:ascii="Times New Roman" w:eastAsia="Times New Roman" w:hAnsi="Times New Roman" w:cs="Times New Roman"/>
          <w:sz w:val="24"/>
          <w:szCs w:val="24"/>
        </w:rPr>
      </w:pPr>
    </w:p>
    <w:p w14:paraId="5F23D595" w14:textId="77777777" w:rsidR="00E7336C" w:rsidRDefault="00BF078F">
      <w:pPr>
        <w:pStyle w:val="Tre"/>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Так. Якщо ви є </w:t>
      </w:r>
      <w:r>
        <w:rPr>
          <w:rFonts w:ascii="Times New Roman" w:hAnsi="Times New Roman"/>
          <w:b/>
          <w:bCs/>
          <w:sz w:val="24"/>
          <w:szCs w:val="24"/>
        </w:rPr>
        <w:t>самозайнятою</w:t>
      </w:r>
      <w:r>
        <w:rPr>
          <w:rFonts w:ascii="Times New Roman" w:hAnsi="Times New Roman"/>
          <w:sz w:val="24"/>
          <w:szCs w:val="24"/>
        </w:rPr>
        <w:t xml:space="preserve"> особою, тобто особою яка реалізує свою здатність до праці шляхом самостійності і протягом останнього року ви не працевлаштувували людей. Щоб скористатись поданою вами допомогою потрібно: </w:t>
      </w:r>
    </w:p>
    <w:p w14:paraId="7CC594E2"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а) </w:t>
      </w:r>
      <w:r>
        <w:rPr>
          <w:rFonts w:ascii="Times New Roman" w:hAnsi="Times New Roman"/>
          <w:sz w:val="24"/>
          <w:szCs w:val="24"/>
          <w:lang w:val="ru-RU"/>
        </w:rPr>
        <w:t>письмова заява про те</w:t>
      </w:r>
      <w:r>
        <w:rPr>
          <w:rFonts w:ascii="Times New Roman" w:hAnsi="Times New Roman"/>
          <w:sz w:val="24"/>
          <w:szCs w:val="24"/>
        </w:rPr>
        <w:t>, що ви не можете погести витрати і</w:t>
      </w:r>
    </w:p>
    <w:p w14:paraId="42EDA78D"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б) декларація про відсутність працевлаштування інших осіб протягом останнього року, та</w:t>
      </w:r>
    </w:p>
    <w:p w14:paraId="32419308"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c) усі сертифікати мінімальної допомоги та мінімальної допомоги сільського господарства або рибальства, отримані в тому році, в якому ви подали заявку на безоплатну правову допомогу та отримані протягом двох попередніх податкових років, або довідки про суму цієї допомоги отриманої за цей період, або довідки про неотримання такої допомоги протягом цього періоду.</w:t>
      </w:r>
    </w:p>
    <w:p w14:paraId="18B26656" w14:textId="77777777" w:rsidR="00E7336C" w:rsidRDefault="00E7336C">
      <w:pPr>
        <w:pStyle w:val="Tre"/>
        <w:spacing w:line="360" w:lineRule="auto"/>
        <w:jc w:val="both"/>
        <w:rPr>
          <w:rFonts w:ascii="Times New Roman" w:eastAsia="Times New Roman" w:hAnsi="Times New Roman" w:cs="Times New Roman"/>
          <w:sz w:val="24"/>
          <w:szCs w:val="24"/>
        </w:rPr>
      </w:pPr>
    </w:p>
    <w:p w14:paraId="0F0CAF36" w14:textId="77777777" w:rsidR="00E7336C" w:rsidRDefault="00BF078F">
      <w:pPr>
        <w:pStyle w:val="Tre"/>
        <w:spacing w:line="360"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t>Що це за послуги</w:t>
      </w:r>
      <w:r>
        <w:rPr>
          <w:rFonts w:ascii="Times New Roman" w:hAnsi="Times New Roman"/>
          <w:b/>
          <w:bCs/>
          <w:sz w:val="24"/>
          <w:szCs w:val="24"/>
          <w:u w:val="single"/>
          <w:lang w:val="zh-TW" w:eastAsia="zh-TW"/>
        </w:rPr>
        <w:t>?</w:t>
      </w:r>
    </w:p>
    <w:p w14:paraId="74AA6668"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Безоплатна правова допомога</w:t>
      </w:r>
    </w:p>
    <w:p w14:paraId="4827A209"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Юрист пояснить ваші права та обов’язки і підкаже спосіб вирішення юридичної проблеми. У разі необхідності, </w:t>
      </w:r>
      <w:r>
        <w:rPr>
          <w:rFonts w:ascii="Times New Roman" w:hAnsi="Times New Roman"/>
          <w:b/>
          <w:bCs/>
          <w:sz w:val="24"/>
          <w:szCs w:val="24"/>
        </w:rPr>
        <w:t>якщо справа ще не передана до суду</w:t>
      </w:r>
      <w:r>
        <w:rPr>
          <w:rFonts w:ascii="Times New Roman" w:hAnsi="Times New Roman"/>
          <w:sz w:val="24"/>
          <w:szCs w:val="24"/>
        </w:rPr>
        <w:t xml:space="preserve">, підготує необхідні вам листи (нп., позов). Якщо ваша справа вже в суді, юрист допоможе в написанні листів про звільнення від витрат або про призначення представника з уряду, які потрібні, щоб вам не довелося платити за юриста в суді. </w:t>
      </w:r>
    </w:p>
    <w:p w14:paraId="33800FA8" w14:textId="77777777" w:rsidR="00E7336C" w:rsidRDefault="00E7336C">
      <w:pPr>
        <w:pStyle w:val="Tre"/>
        <w:spacing w:line="360" w:lineRule="auto"/>
        <w:jc w:val="both"/>
        <w:rPr>
          <w:rFonts w:ascii="Times New Roman" w:eastAsia="Times New Roman" w:hAnsi="Times New Roman" w:cs="Times New Roman"/>
          <w:sz w:val="24"/>
          <w:szCs w:val="24"/>
        </w:rPr>
      </w:pPr>
    </w:p>
    <w:p w14:paraId="52E57872" w14:textId="77777777" w:rsidR="00E7336C" w:rsidRDefault="00BF078F">
      <w:pPr>
        <w:pStyle w:val="Tre"/>
        <w:spacing w:line="288" w:lineRule="auto"/>
        <w:jc w:val="both"/>
        <w:rPr>
          <w:rFonts w:ascii="Times New Roman" w:eastAsia="Times New Roman" w:hAnsi="Times New Roman" w:cs="Times New Roman"/>
          <w:b/>
          <w:bCs/>
          <w:sz w:val="24"/>
          <w:szCs w:val="24"/>
        </w:rPr>
      </w:pPr>
      <w:r>
        <w:rPr>
          <w:rFonts w:ascii="Times New Roman" w:hAnsi="Times New Roman"/>
          <w:b/>
          <w:bCs/>
          <w:sz w:val="24"/>
          <w:szCs w:val="24"/>
        </w:rPr>
        <w:t>Безкоштовні поради громадян</w:t>
      </w:r>
    </w:p>
    <w:p w14:paraId="484A9424" w14:textId="77777777" w:rsidR="00E7336C" w:rsidRDefault="00BF078F">
      <w:pPr>
        <w:pStyle w:val="Tre"/>
        <w:spacing w:line="288" w:lineRule="auto"/>
        <w:jc w:val="both"/>
        <w:rPr>
          <w:rFonts w:ascii="Times New Roman" w:eastAsia="Times New Roman" w:hAnsi="Times New Roman" w:cs="Times New Roman"/>
          <w:sz w:val="24"/>
          <w:szCs w:val="24"/>
        </w:rPr>
      </w:pPr>
      <w:r>
        <w:rPr>
          <w:rFonts w:ascii="Times New Roman" w:hAnsi="Times New Roman"/>
          <w:sz w:val="24"/>
          <w:szCs w:val="24"/>
        </w:rPr>
        <w:t>Громадянський радник розгляне ваші проблеми, щоб достосувати допомогу до Вашої ситуації. Він також пояснить вам, що у вас є:</w:t>
      </w:r>
    </w:p>
    <w:p w14:paraId="7022040A" w14:textId="77777777" w:rsidR="00E7336C" w:rsidRDefault="00BF078F">
      <w:pPr>
        <w:pStyle w:val="Tre"/>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права </w:t>
      </w:r>
      <w:r>
        <w:rPr>
          <w:rFonts w:ascii="Times New Roman" w:hAnsi="Times New Roman"/>
          <w:sz w:val="24"/>
          <w:szCs w:val="24"/>
          <w:lang w:val="ru-RU"/>
        </w:rPr>
        <w:t xml:space="preserve">- </w:t>
      </w:r>
      <w:r>
        <w:rPr>
          <w:rFonts w:ascii="Times New Roman" w:hAnsi="Times New Roman"/>
          <w:sz w:val="24"/>
          <w:szCs w:val="24"/>
        </w:rPr>
        <w:t>те, що ви можете вимагати,</w:t>
      </w:r>
    </w:p>
    <w:p w14:paraId="6401E11A" w14:textId="77777777" w:rsidR="00E7336C" w:rsidRDefault="00BF078F">
      <w:pPr>
        <w:pStyle w:val="Tre"/>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і обов'язки </w:t>
      </w:r>
      <w:r>
        <w:rPr>
          <w:rFonts w:ascii="Times New Roman" w:hAnsi="Times New Roman"/>
          <w:sz w:val="24"/>
          <w:szCs w:val="24"/>
          <w:lang w:val="ru-RU"/>
        </w:rPr>
        <w:t xml:space="preserve">- </w:t>
      </w:r>
      <w:r>
        <w:rPr>
          <w:rFonts w:ascii="Times New Roman" w:hAnsi="Times New Roman"/>
          <w:sz w:val="24"/>
          <w:szCs w:val="24"/>
        </w:rPr>
        <w:t>що потрібно робити, щоб не нашкодити собі.</w:t>
      </w:r>
    </w:p>
    <w:p w14:paraId="37258AD2"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Радник також підтримає вас у вирішенні проблеми самостійно та при необхідності він зробить з вами план дій і допоможе вам дотримуватись його крок за кроком.</w:t>
      </w:r>
    </w:p>
    <w:p w14:paraId="364B751A" w14:textId="77777777" w:rsidR="00E7336C" w:rsidRDefault="00E7336C">
      <w:pPr>
        <w:pStyle w:val="Tre"/>
        <w:spacing w:line="360" w:lineRule="auto"/>
        <w:jc w:val="both"/>
        <w:rPr>
          <w:rFonts w:ascii="Times New Roman" w:eastAsia="Times New Roman" w:hAnsi="Times New Roman" w:cs="Times New Roman"/>
          <w:sz w:val="24"/>
          <w:szCs w:val="24"/>
        </w:rPr>
      </w:pPr>
    </w:p>
    <w:p w14:paraId="07D845FC" w14:textId="77777777" w:rsidR="00E7336C" w:rsidRDefault="00BF078F">
      <w:pPr>
        <w:pStyle w:val="Tre"/>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Безоплатне посередництво(медіація)</w:t>
      </w:r>
    </w:p>
    <w:p w14:paraId="0F01785E"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Якщо у вас з кимось конфлікт можете записатися на посередництво(медіація). В цьому випадку медіатор допоможе вам помиритися не звертаючись до суду. Ви також можете попросити складання проекту медіаційної угоди або заяви про її проведення до суду, або заяву </w:t>
      </w:r>
      <w:r>
        <w:rPr>
          <w:rFonts w:ascii="Times New Roman" w:hAnsi="Times New Roman"/>
          <w:sz w:val="24"/>
          <w:szCs w:val="24"/>
        </w:rPr>
        <w:lastRenderedPageBreak/>
        <w:t>про медіацію в кримінальній справі, або звернення до суду про затвердження мирової угоди, яку ви уклали раніше під час медіації.</w:t>
      </w:r>
    </w:p>
    <w:p w14:paraId="46735AE1" w14:textId="77777777" w:rsidR="00E7336C" w:rsidRDefault="00E7336C">
      <w:pPr>
        <w:pStyle w:val="Tre"/>
        <w:spacing w:line="360" w:lineRule="auto"/>
        <w:jc w:val="both"/>
        <w:rPr>
          <w:rFonts w:ascii="Times New Roman" w:eastAsia="Times New Roman" w:hAnsi="Times New Roman" w:cs="Times New Roman"/>
          <w:sz w:val="24"/>
          <w:szCs w:val="24"/>
        </w:rPr>
      </w:pPr>
    </w:p>
    <w:p w14:paraId="5272546F"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Увага</w:t>
      </w:r>
      <w:r>
        <w:rPr>
          <w:rFonts w:ascii="Times New Roman" w:hAnsi="Times New Roman"/>
          <w:b/>
          <w:bCs/>
          <w:sz w:val="24"/>
          <w:szCs w:val="24"/>
          <w:lang w:val="ru-RU"/>
        </w:rPr>
        <w:t xml:space="preserve">! </w:t>
      </w:r>
      <w:r>
        <w:rPr>
          <w:rFonts w:ascii="Times New Roman" w:hAnsi="Times New Roman"/>
          <w:sz w:val="24"/>
          <w:szCs w:val="24"/>
        </w:rPr>
        <w:t>Медіація, призначена судом, виключається з послуги безкоштовної медіації та випадків, коли є обґрунтована підозра, що між сторонами конфлікту є насильство.</w:t>
      </w:r>
    </w:p>
    <w:p w14:paraId="071E1958" w14:textId="77777777" w:rsidR="00E7336C" w:rsidRDefault="00E7336C">
      <w:pPr>
        <w:pStyle w:val="Tre"/>
        <w:spacing w:line="360" w:lineRule="auto"/>
        <w:jc w:val="both"/>
        <w:rPr>
          <w:rFonts w:ascii="Times New Roman" w:eastAsia="Times New Roman" w:hAnsi="Times New Roman" w:cs="Times New Roman"/>
          <w:sz w:val="24"/>
          <w:szCs w:val="24"/>
        </w:rPr>
      </w:pPr>
    </w:p>
    <w:p w14:paraId="28BEF17A" w14:textId="77777777" w:rsidR="00E7336C" w:rsidRDefault="00BF078F">
      <w:pPr>
        <w:pStyle w:val="Tre"/>
        <w:spacing w:line="360"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t>Яка різниця між правовою допомогою та консультацією громадян</w:t>
      </w:r>
      <w:r>
        <w:rPr>
          <w:rFonts w:ascii="Times New Roman" w:hAnsi="Times New Roman"/>
          <w:b/>
          <w:bCs/>
          <w:sz w:val="24"/>
          <w:szCs w:val="24"/>
          <w:u w:val="single"/>
          <w:lang w:val="zh-TW" w:eastAsia="zh-TW"/>
        </w:rPr>
        <w:t>?</w:t>
      </w:r>
    </w:p>
    <w:p w14:paraId="4042AB1D" w14:textId="77777777" w:rsidR="00E7336C" w:rsidRDefault="00BF078F">
      <w:pPr>
        <w:pStyle w:val="Tre"/>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Юридична допомога:</w:t>
      </w:r>
    </w:p>
    <w:p w14:paraId="58AB508C"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надається, коли </w:t>
      </w:r>
      <w:r>
        <w:rPr>
          <w:rFonts w:ascii="Times New Roman" w:hAnsi="Times New Roman"/>
          <w:b/>
          <w:bCs/>
          <w:sz w:val="24"/>
          <w:szCs w:val="24"/>
        </w:rPr>
        <w:t xml:space="preserve">проблема даної особи, як правило, </w:t>
      </w:r>
      <w:r>
        <w:rPr>
          <w:rFonts w:ascii="Times New Roman" w:hAnsi="Times New Roman"/>
          <w:b/>
          <w:bCs/>
          <w:sz w:val="24"/>
          <w:szCs w:val="24"/>
          <w:lang w:val="ru-RU"/>
        </w:rPr>
        <w:t>юридична</w:t>
      </w:r>
      <w:r>
        <w:rPr>
          <w:rFonts w:ascii="Times New Roman" w:hAnsi="Times New Roman"/>
          <w:sz w:val="24"/>
          <w:szCs w:val="24"/>
        </w:rPr>
        <w:t xml:space="preserve">, в т.ч. коли з цією проблемою потрібно буде звертатися до суду, наприклад, </w:t>
      </w:r>
      <w:r>
        <w:rPr>
          <w:rFonts w:ascii="Times New Roman" w:hAnsi="Times New Roman"/>
          <w:sz w:val="24"/>
          <w:szCs w:val="24"/>
          <w:lang w:val="ru-RU"/>
        </w:rPr>
        <w:t>коли людина захоче розлучитися</w:t>
      </w:r>
      <w:r>
        <w:rPr>
          <w:rFonts w:ascii="Times New Roman" w:hAnsi="Times New Roman"/>
          <w:sz w:val="24"/>
          <w:szCs w:val="24"/>
        </w:rPr>
        <w:t>, але не може сама написати позову про розлучення або мати одиначка хоче подати заяву на аліменти і також не знає, як сформулювати такий лист.</w:t>
      </w:r>
    </w:p>
    <w:p w14:paraId="3F3E02F8" w14:textId="77777777" w:rsidR="00E7336C" w:rsidRDefault="00BF078F">
      <w:pPr>
        <w:pStyle w:val="Tre"/>
        <w:numPr>
          <w:ilvl w:val="0"/>
          <w:numId w:val="2"/>
        </w:numPr>
        <w:spacing w:line="360" w:lineRule="auto"/>
        <w:jc w:val="both"/>
        <w:rPr>
          <w:rFonts w:ascii="Times New Roman" w:hAnsi="Times New Roman"/>
          <w:sz w:val="24"/>
          <w:szCs w:val="24"/>
        </w:rPr>
      </w:pPr>
      <w:r>
        <w:rPr>
          <w:rFonts w:ascii="Times New Roman" w:hAnsi="Times New Roman"/>
          <w:sz w:val="24"/>
          <w:szCs w:val="24"/>
        </w:rPr>
        <w:t>правову допомогу надає юрист,</w:t>
      </w:r>
    </w:p>
    <w:p w14:paraId="4904C474" w14:textId="77777777" w:rsidR="00E7336C" w:rsidRDefault="00BF078F">
      <w:pPr>
        <w:pStyle w:val="Tre"/>
        <w:numPr>
          <w:ilvl w:val="0"/>
          <w:numId w:val="2"/>
        </w:numPr>
        <w:spacing w:line="360" w:lineRule="auto"/>
        <w:jc w:val="both"/>
        <w:rPr>
          <w:rFonts w:ascii="Times New Roman" w:hAnsi="Times New Roman"/>
          <w:sz w:val="24"/>
          <w:szCs w:val="24"/>
        </w:rPr>
      </w:pPr>
      <w:r>
        <w:rPr>
          <w:rFonts w:ascii="Times New Roman" w:hAnsi="Times New Roman"/>
          <w:sz w:val="24"/>
          <w:szCs w:val="24"/>
        </w:rPr>
        <w:t>якщо виявляється, що проблема людини не тільки юридична, тоді радник допомогає відправляти людину туди, де вона може отримати відповідну допомогу, напр.</w:t>
      </w:r>
    </w:p>
    <w:p w14:paraId="56F1603E"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до психологічної клініки, центру соціального захисту або відділення невідкладної допомоги для постраждалих</w:t>
      </w:r>
    </w:p>
    <w:p w14:paraId="05061D05"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від домашнього насилля.</w:t>
      </w:r>
    </w:p>
    <w:p w14:paraId="5693EAE8" w14:textId="77777777" w:rsidR="00E7336C" w:rsidRDefault="00E7336C">
      <w:pPr>
        <w:pStyle w:val="Tre"/>
        <w:spacing w:line="360" w:lineRule="auto"/>
        <w:jc w:val="both"/>
        <w:rPr>
          <w:rFonts w:ascii="Times New Roman" w:eastAsia="Times New Roman" w:hAnsi="Times New Roman" w:cs="Times New Roman"/>
          <w:sz w:val="24"/>
          <w:szCs w:val="24"/>
        </w:rPr>
      </w:pPr>
    </w:p>
    <w:p w14:paraId="03A7B8ED" w14:textId="77777777" w:rsidR="00E7336C" w:rsidRDefault="00BF078F">
      <w:pPr>
        <w:pStyle w:val="Tre"/>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Громадянська допомога:</w:t>
      </w:r>
    </w:p>
    <w:p w14:paraId="546E0C20" w14:textId="77777777" w:rsidR="00E7336C" w:rsidRDefault="00BF078F">
      <w:pPr>
        <w:pStyle w:val="Tre"/>
        <w:numPr>
          <w:ilvl w:val="0"/>
          <w:numId w:val="2"/>
        </w:numPr>
        <w:spacing w:line="360" w:lineRule="auto"/>
        <w:jc w:val="both"/>
        <w:rPr>
          <w:rFonts w:ascii="Times New Roman" w:hAnsi="Times New Roman"/>
          <w:sz w:val="24"/>
          <w:szCs w:val="24"/>
          <w:lang w:val="ru-RU"/>
        </w:rPr>
      </w:pPr>
      <w:r>
        <w:rPr>
          <w:rFonts w:ascii="Times New Roman" w:hAnsi="Times New Roman"/>
          <w:sz w:val="24"/>
          <w:szCs w:val="24"/>
          <w:lang w:val="ru-RU"/>
        </w:rPr>
        <w:t xml:space="preserve"> може бути</w:t>
      </w:r>
      <w:r>
        <w:rPr>
          <w:rFonts w:ascii="Times New Roman" w:hAnsi="Times New Roman"/>
          <w:sz w:val="24"/>
          <w:szCs w:val="24"/>
        </w:rPr>
        <w:t xml:space="preserve">, </w:t>
      </w:r>
      <w:r>
        <w:rPr>
          <w:rFonts w:ascii="Times New Roman" w:hAnsi="Times New Roman"/>
          <w:sz w:val="24"/>
          <w:szCs w:val="24"/>
          <w:lang w:val="ru-RU"/>
        </w:rPr>
        <w:t xml:space="preserve">але </w:t>
      </w:r>
      <w:r>
        <w:rPr>
          <w:rFonts w:ascii="Times New Roman" w:hAnsi="Times New Roman"/>
          <w:b/>
          <w:bCs/>
          <w:sz w:val="24"/>
          <w:szCs w:val="24"/>
          <w:lang w:val="ru-RU"/>
        </w:rPr>
        <w:t>не мусить</w:t>
      </w:r>
      <w:r>
        <w:rPr>
          <w:rFonts w:ascii="Times New Roman" w:hAnsi="Times New Roman"/>
          <w:sz w:val="24"/>
          <w:szCs w:val="24"/>
        </w:rPr>
        <w:t xml:space="preserve"> бути пов’язаним із юридичною проблемою. </w:t>
      </w:r>
      <w:r>
        <w:rPr>
          <w:rFonts w:ascii="Times New Roman" w:hAnsi="Times New Roman"/>
          <w:sz w:val="24"/>
          <w:szCs w:val="24"/>
          <w:lang w:val="ru-RU"/>
        </w:rPr>
        <w:t>Порада буде</w:t>
      </w:r>
      <w:r>
        <w:rPr>
          <w:rFonts w:ascii="Times New Roman" w:hAnsi="Times New Roman"/>
          <w:sz w:val="24"/>
          <w:szCs w:val="24"/>
        </w:rPr>
        <w:t xml:space="preserve">, наприклад, вказуючи людині у якої померла близька людина, </w:t>
      </w:r>
      <w:r>
        <w:rPr>
          <w:rFonts w:ascii="Times New Roman" w:hAnsi="Times New Roman"/>
          <w:b/>
          <w:bCs/>
          <w:sz w:val="24"/>
          <w:szCs w:val="24"/>
        </w:rPr>
        <w:t>до якого офісу слід звернутися</w:t>
      </w:r>
      <w:r>
        <w:rPr>
          <w:rFonts w:ascii="Times New Roman" w:hAnsi="Times New Roman"/>
          <w:sz w:val="24"/>
          <w:szCs w:val="24"/>
        </w:rPr>
        <w:t xml:space="preserve"> і почати організувати всі необхідні формальності(напр. видачу свідоцтва про смерть). </w:t>
      </w:r>
    </w:p>
    <w:p w14:paraId="1CD41207" w14:textId="77777777" w:rsidR="00E7336C" w:rsidRDefault="00BF078F">
      <w:pPr>
        <w:pStyle w:val="Tre"/>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Громадські поради надає </w:t>
      </w:r>
      <w:r>
        <w:rPr>
          <w:rFonts w:ascii="Times New Roman" w:hAnsi="Times New Roman"/>
          <w:b/>
          <w:bCs/>
          <w:sz w:val="24"/>
          <w:szCs w:val="24"/>
        </w:rPr>
        <w:t>громадський радник</w:t>
      </w:r>
      <w:r>
        <w:rPr>
          <w:rFonts w:ascii="Times New Roman" w:hAnsi="Times New Roman"/>
          <w:sz w:val="24"/>
          <w:szCs w:val="24"/>
        </w:rPr>
        <w:t>,</w:t>
      </w:r>
    </w:p>
    <w:p w14:paraId="0EC44753" w14:textId="77777777" w:rsidR="00E7336C" w:rsidRDefault="00BF078F">
      <w:pPr>
        <w:pStyle w:val="Tre"/>
        <w:numPr>
          <w:ilvl w:val="0"/>
          <w:numId w:val="2"/>
        </w:numPr>
        <w:spacing w:line="360" w:lineRule="auto"/>
        <w:jc w:val="both"/>
        <w:rPr>
          <w:rFonts w:ascii="Times New Roman" w:hAnsi="Times New Roman"/>
          <w:sz w:val="24"/>
          <w:szCs w:val="24"/>
        </w:rPr>
      </w:pPr>
      <w:r>
        <w:rPr>
          <w:rFonts w:ascii="Times New Roman" w:hAnsi="Times New Roman"/>
          <w:sz w:val="24"/>
          <w:szCs w:val="24"/>
        </w:rPr>
        <w:t>радник у разі виявлення, що проблема не є суто юридичною, не повинен відправляти їх в інші місця, тільки він сам може спробувати допомогти людині.</w:t>
      </w:r>
    </w:p>
    <w:p w14:paraId="1AF0F826" w14:textId="77777777" w:rsidR="00E7336C" w:rsidRDefault="00E7336C">
      <w:pPr>
        <w:pStyle w:val="Tre"/>
        <w:spacing w:line="360" w:lineRule="auto"/>
        <w:jc w:val="both"/>
        <w:rPr>
          <w:rFonts w:ascii="Times New Roman" w:eastAsia="Times New Roman" w:hAnsi="Times New Roman" w:cs="Times New Roman"/>
          <w:sz w:val="24"/>
          <w:szCs w:val="24"/>
        </w:rPr>
      </w:pPr>
    </w:p>
    <w:p w14:paraId="296C77BD" w14:textId="77777777" w:rsidR="00E7336C" w:rsidRDefault="00BF078F">
      <w:pPr>
        <w:pStyle w:val="Tre"/>
        <w:spacing w:line="360"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t>Як я можу записатися на консультацію</w:t>
      </w:r>
      <w:r>
        <w:rPr>
          <w:rFonts w:ascii="Times New Roman" w:hAnsi="Times New Roman"/>
          <w:b/>
          <w:bCs/>
          <w:sz w:val="24"/>
          <w:szCs w:val="24"/>
          <w:u w:val="single"/>
          <w:lang w:val="zh-TW" w:eastAsia="zh-TW"/>
        </w:rPr>
        <w:t>?</w:t>
      </w:r>
    </w:p>
    <w:p w14:paraId="413A4E66"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а) </w:t>
      </w:r>
      <w:r>
        <w:rPr>
          <w:rFonts w:ascii="Times New Roman" w:hAnsi="Times New Roman"/>
          <w:b/>
          <w:bCs/>
          <w:sz w:val="24"/>
          <w:szCs w:val="24"/>
        </w:rPr>
        <w:t>по телефону:</w:t>
      </w:r>
      <w:r>
        <w:rPr>
          <w:rFonts w:ascii="Times New Roman" w:hAnsi="Times New Roman"/>
          <w:sz w:val="24"/>
          <w:szCs w:val="24"/>
        </w:rPr>
        <w:t xml:space="preserve"> кожен повіт має спеціальний телефонний номер для записів і надання інформації; номер телефону доступний на сайті повіту,</w:t>
      </w:r>
    </w:p>
    <w:p w14:paraId="74DE767E"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б) </w:t>
      </w:r>
      <w:r>
        <w:rPr>
          <w:rFonts w:ascii="Times New Roman" w:hAnsi="Times New Roman"/>
          <w:b/>
          <w:bCs/>
          <w:sz w:val="24"/>
          <w:szCs w:val="24"/>
        </w:rPr>
        <w:t>або в електронному вигляді</w:t>
      </w:r>
      <w:r>
        <w:rPr>
          <w:rFonts w:ascii="Times New Roman" w:hAnsi="Times New Roman"/>
          <w:sz w:val="24"/>
          <w:szCs w:val="24"/>
        </w:rPr>
        <w:t>: на вказану повітом електронну адресу або на веб-сайт нп., ms.gov.pl/zapisy</w:t>
      </w:r>
    </w:p>
    <w:p w14:paraId="1574BF01"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в) </w:t>
      </w:r>
      <w:r>
        <w:rPr>
          <w:rFonts w:ascii="Times New Roman" w:hAnsi="Times New Roman"/>
          <w:b/>
          <w:bCs/>
          <w:sz w:val="24"/>
          <w:szCs w:val="24"/>
        </w:rPr>
        <w:t>особисто</w:t>
      </w:r>
      <w:r>
        <w:rPr>
          <w:rFonts w:ascii="Times New Roman" w:hAnsi="Times New Roman"/>
          <w:sz w:val="24"/>
          <w:szCs w:val="24"/>
        </w:rPr>
        <w:t>: в повітовому управлінні.</w:t>
      </w:r>
    </w:p>
    <w:p w14:paraId="3AD04D53" w14:textId="77777777" w:rsidR="00E7336C" w:rsidRDefault="00E7336C">
      <w:pPr>
        <w:pStyle w:val="Tre"/>
        <w:spacing w:line="360" w:lineRule="auto"/>
        <w:jc w:val="both"/>
        <w:rPr>
          <w:rFonts w:ascii="Times New Roman" w:eastAsia="Times New Roman" w:hAnsi="Times New Roman" w:cs="Times New Roman"/>
          <w:sz w:val="24"/>
          <w:szCs w:val="24"/>
        </w:rPr>
      </w:pPr>
    </w:p>
    <w:p w14:paraId="64333953" w14:textId="77777777" w:rsidR="00E7336C" w:rsidRDefault="00BF078F">
      <w:pPr>
        <w:pStyle w:val="Tre"/>
        <w:spacing w:line="360"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lastRenderedPageBreak/>
        <w:t>Як довго чекатиму поради</w:t>
      </w:r>
      <w:r>
        <w:rPr>
          <w:rFonts w:ascii="Times New Roman" w:hAnsi="Times New Roman"/>
          <w:b/>
          <w:bCs/>
          <w:sz w:val="24"/>
          <w:szCs w:val="24"/>
          <w:u w:val="single"/>
          <w:lang w:val="zh-TW" w:eastAsia="zh-TW"/>
        </w:rPr>
        <w:t>?</w:t>
      </w:r>
    </w:p>
    <w:p w14:paraId="1C2B0CA1"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Це залежить від того, скільки людей прийшло за порадою, але, як правило, порада надається в короткому терміні. Юрист або радник громадянський спробує прийняти кожного бенефіціара якомога швидше.</w:t>
      </w:r>
    </w:p>
    <w:p w14:paraId="3A905069" w14:textId="77777777" w:rsidR="00E7336C" w:rsidRDefault="00BF078F">
      <w:pPr>
        <w:pStyle w:val="Tre"/>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Винятки:</w:t>
      </w:r>
    </w:p>
    <w:p w14:paraId="4D699067"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а) з поважних причин допускається встановлення іншого порядку безоплатного надання допомога,</w:t>
      </w:r>
    </w:p>
    <w:p w14:paraId="65D5AB76"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б) вагітні жінки завжди обслуговувані перші.</w:t>
      </w:r>
    </w:p>
    <w:p w14:paraId="511FCB39" w14:textId="77777777" w:rsidR="00E7336C" w:rsidRDefault="00E7336C">
      <w:pPr>
        <w:pStyle w:val="Tre"/>
        <w:spacing w:line="360" w:lineRule="auto"/>
        <w:jc w:val="both"/>
        <w:rPr>
          <w:rFonts w:ascii="Times New Roman" w:eastAsia="Times New Roman" w:hAnsi="Times New Roman" w:cs="Times New Roman"/>
          <w:sz w:val="24"/>
          <w:szCs w:val="24"/>
        </w:rPr>
      </w:pPr>
    </w:p>
    <w:p w14:paraId="4BC41F20" w14:textId="77777777" w:rsidR="00E7336C" w:rsidRDefault="00BF078F">
      <w:pPr>
        <w:pStyle w:val="Tre"/>
        <w:spacing w:line="360"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t>Що потрібно підготувати</w:t>
      </w:r>
      <w:r>
        <w:rPr>
          <w:rFonts w:ascii="Times New Roman" w:hAnsi="Times New Roman"/>
          <w:b/>
          <w:bCs/>
          <w:sz w:val="24"/>
          <w:szCs w:val="24"/>
          <w:u w:val="single"/>
          <w:lang w:val="zh-TW" w:eastAsia="zh-TW"/>
        </w:rPr>
        <w:t>?</w:t>
      </w:r>
    </w:p>
    <w:p w14:paraId="3DEAEB29"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а) </w:t>
      </w:r>
      <w:r>
        <w:rPr>
          <w:rFonts w:ascii="Times New Roman" w:hAnsi="Times New Roman"/>
          <w:b/>
          <w:bCs/>
          <w:sz w:val="24"/>
          <w:szCs w:val="24"/>
        </w:rPr>
        <w:t>Документ, що посвідчує особу</w:t>
      </w:r>
      <w:r>
        <w:rPr>
          <w:rFonts w:ascii="Times New Roman" w:hAnsi="Times New Roman"/>
          <w:sz w:val="24"/>
          <w:szCs w:val="24"/>
        </w:rPr>
        <w:t>: напр.,паспорт або інший документ підтверджуючий вашу особу; а також</w:t>
      </w:r>
    </w:p>
    <w:p w14:paraId="784C6A3E"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б) </w:t>
      </w:r>
      <w:r>
        <w:rPr>
          <w:rFonts w:ascii="Times New Roman" w:hAnsi="Times New Roman"/>
          <w:b/>
          <w:bCs/>
          <w:sz w:val="24"/>
          <w:szCs w:val="24"/>
          <w:lang w:val="ru-RU"/>
        </w:rPr>
        <w:t>документи</w:t>
      </w:r>
      <w:r>
        <w:rPr>
          <w:rFonts w:ascii="Times New Roman" w:hAnsi="Times New Roman"/>
          <w:b/>
          <w:bCs/>
          <w:sz w:val="24"/>
          <w:szCs w:val="24"/>
        </w:rPr>
        <w:t>, що стосуються вашої проблеми</w:t>
      </w:r>
      <w:r>
        <w:rPr>
          <w:rFonts w:ascii="Times New Roman" w:hAnsi="Times New Roman"/>
          <w:sz w:val="24"/>
          <w:szCs w:val="24"/>
        </w:rPr>
        <w:t>: якщо такі у вас є. Вони не є обов'язковим. Ви можете просто описати юристу, раднику або посередникові про вашу проблему. Якщо у вас є документи, пам'ятайте про них</w:t>
      </w:r>
      <w:r>
        <w:rPr>
          <w:rFonts w:ascii="Times New Roman" w:hAnsi="Times New Roman"/>
          <w:sz w:val="24"/>
          <w:szCs w:val="24"/>
          <w:lang w:val="ru-RU"/>
        </w:rPr>
        <w:t>!</w:t>
      </w:r>
    </w:p>
    <w:p w14:paraId="2694D160"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в) </w:t>
      </w:r>
      <w:r>
        <w:rPr>
          <w:rFonts w:ascii="Times New Roman" w:hAnsi="Times New Roman"/>
          <w:b/>
          <w:bCs/>
          <w:sz w:val="24"/>
          <w:szCs w:val="24"/>
        </w:rPr>
        <w:t>Якщо ви приватний підприємець, ви повиині мати</w:t>
      </w:r>
      <w:r>
        <w:rPr>
          <w:rFonts w:ascii="Times New Roman" w:hAnsi="Times New Roman"/>
          <w:sz w:val="24"/>
          <w:szCs w:val="24"/>
        </w:rPr>
        <w:t>: усі сертифікати про мінімальну допомогу та мінімальну допомогу в сільському господарстві чи рибальстві, отриману в році, в якому ви звернулися за безоплатною допомогою і отриманою протягом двох попередніх податкових років, або декларацію на цю суму про допомогу, отриману протягом цього періоду, або заяву про неотримання такої допомоги протягом цього періоду.</w:t>
      </w:r>
    </w:p>
    <w:p w14:paraId="3631054D" w14:textId="77777777" w:rsidR="00E7336C" w:rsidRDefault="00E7336C">
      <w:pPr>
        <w:pStyle w:val="Tre"/>
        <w:spacing w:line="360" w:lineRule="auto"/>
        <w:jc w:val="both"/>
        <w:rPr>
          <w:rFonts w:ascii="Times New Roman" w:eastAsia="Times New Roman" w:hAnsi="Times New Roman" w:cs="Times New Roman"/>
          <w:sz w:val="24"/>
          <w:szCs w:val="24"/>
        </w:rPr>
      </w:pPr>
    </w:p>
    <w:p w14:paraId="11A52202" w14:textId="77777777" w:rsidR="00E7336C" w:rsidRDefault="00E7336C">
      <w:pPr>
        <w:pStyle w:val="Tre"/>
        <w:spacing w:line="360" w:lineRule="auto"/>
        <w:jc w:val="both"/>
        <w:rPr>
          <w:rFonts w:ascii="Times New Roman" w:eastAsia="Times New Roman" w:hAnsi="Times New Roman" w:cs="Times New Roman"/>
          <w:b/>
          <w:bCs/>
          <w:sz w:val="24"/>
          <w:szCs w:val="24"/>
          <w:u w:val="single"/>
        </w:rPr>
      </w:pPr>
    </w:p>
    <w:p w14:paraId="071661B3" w14:textId="77777777" w:rsidR="00E7336C" w:rsidRDefault="00E7336C">
      <w:pPr>
        <w:pStyle w:val="Tre"/>
        <w:spacing w:line="360" w:lineRule="auto"/>
        <w:jc w:val="both"/>
        <w:rPr>
          <w:rFonts w:ascii="Times New Roman" w:eastAsia="Times New Roman" w:hAnsi="Times New Roman" w:cs="Times New Roman"/>
          <w:b/>
          <w:bCs/>
          <w:sz w:val="24"/>
          <w:szCs w:val="24"/>
          <w:u w:val="single"/>
        </w:rPr>
      </w:pPr>
    </w:p>
    <w:p w14:paraId="00AEC1A2" w14:textId="77777777" w:rsidR="00E7336C" w:rsidRDefault="00BF078F">
      <w:pPr>
        <w:pStyle w:val="Tre"/>
        <w:spacing w:line="360"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t>А якщо я інвалід</w:t>
      </w:r>
      <w:r>
        <w:rPr>
          <w:rFonts w:ascii="Times New Roman" w:hAnsi="Times New Roman"/>
          <w:b/>
          <w:bCs/>
          <w:sz w:val="24"/>
          <w:szCs w:val="24"/>
          <w:u w:val="single"/>
          <w:lang w:val="zh-TW" w:eastAsia="zh-TW"/>
        </w:rPr>
        <w:t>?</w:t>
      </w:r>
    </w:p>
    <w:p w14:paraId="4B4720C5"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Якщо ви людина з обмеженими можливостями пересування або комунікації, ви можете скористатись з допомоги:</w:t>
      </w:r>
    </w:p>
    <w:p w14:paraId="02C0F2E6" w14:textId="77777777" w:rsidR="00E7336C" w:rsidRDefault="00BF078F">
      <w:pPr>
        <w:pStyle w:val="Tre"/>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а) стаціонарно, тобто в пункті безоплатної допомоги:</w:t>
      </w:r>
    </w:p>
    <w:p w14:paraId="3F330B84" w14:textId="77777777" w:rsidR="00E7336C" w:rsidRDefault="00BF078F">
      <w:pPr>
        <w:pStyle w:val="Tre"/>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 можете прийти до пункту з кимось, хто допоможе вам дібратися до пункту і буде допомагати юристові зрозуміти вас, нп., </w:t>
      </w:r>
      <w:r>
        <w:rPr>
          <w:rFonts w:ascii="Times New Roman" w:hAnsi="Times New Roman"/>
          <w:sz w:val="24"/>
          <w:szCs w:val="24"/>
          <w:lang w:val="ru-RU"/>
        </w:rPr>
        <w:t>це може бути родич</w:t>
      </w:r>
      <w:r>
        <w:rPr>
          <w:rFonts w:ascii="Times New Roman" w:hAnsi="Times New Roman"/>
          <w:sz w:val="24"/>
          <w:szCs w:val="24"/>
        </w:rPr>
        <w:t>, опікун або особа, яка використовує мову жестів,</w:t>
      </w:r>
    </w:p>
    <w:p w14:paraId="244D9602" w14:textId="77777777" w:rsidR="00E7336C" w:rsidRDefault="00BF078F">
      <w:pPr>
        <w:pStyle w:val="Tre"/>
        <w:numPr>
          <w:ilvl w:val="0"/>
          <w:numId w:val="2"/>
        </w:numPr>
        <w:spacing w:line="360" w:lineRule="auto"/>
        <w:jc w:val="both"/>
        <w:rPr>
          <w:rFonts w:ascii="Times New Roman" w:hAnsi="Times New Roman"/>
          <w:sz w:val="24"/>
          <w:szCs w:val="24"/>
        </w:rPr>
      </w:pPr>
      <w:r>
        <w:rPr>
          <w:rFonts w:ascii="Times New Roman" w:hAnsi="Times New Roman"/>
          <w:sz w:val="24"/>
          <w:szCs w:val="24"/>
        </w:rPr>
        <w:t>записуючись на консультацію, ви можете звернутися за допомогою до перекладача мови мова жестів,</w:t>
      </w:r>
    </w:p>
    <w:p w14:paraId="4F80870B" w14:textId="77777777" w:rsidR="00E7336C" w:rsidRDefault="00E7336C">
      <w:pPr>
        <w:pStyle w:val="Tre"/>
        <w:spacing w:line="360" w:lineRule="auto"/>
        <w:jc w:val="both"/>
        <w:rPr>
          <w:rFonts w:ascii="Times New Roman" w:eastAsia="Times New Roman" w:hAnsi="Times New Roman" w:cs="Times New Roman"/>
          <w:sz w:val="24"/>
          <w:szCs w:val="24"/>
        </w:rPr>
      </w:pPr>
    </w:p>
    <w:p w14:paraId="10C9934E" w14:textId="77777777" w:rsidR="00E7336C" w:rsidRDefault="00BF078F">
      <w:pPr>
        <w:pStyle w:val="Tre"/>
        <w:spacing w:line="360" w:lineRule="auto"/>
        <w:jc w:val="both"/>
        <w:rPr>
          <w:rFonts w:ascii="Times New Roman" w:eastAsia="Times New Roman" w:hAnsi="Times New Roman" w:cs="Times New Roman"/>
          <w:b/>
          <w:bCs/>
          <w:sz w:val="24"/>
          <w:szCs w:val="24"/>
        </w:rPr>
      </w:pPr>
      <w:r>
        <w:rPr>
          <w:rFonts w:ascii="Times New Roman" w:hAnsi="Times New Roman"/>
          <w:sz w:val="24"/>
          <w:szCs w:val="24"/>
        </w:rPr>
        <w:t xml:space="preserve">б) </w:t>
      </w:r>
      <w:r>
        <w:rPr>
          <w:rFonts w:ascii="Times New Roman" w:hAnsi="Times New Roman"/>
          <w:b/>
          <w:bCs/>
          <w:sz w:val="24"/>
          <w:szCs w:val="24"/>
        </w:rPr>
        <w:t>також можете скористатися з допомоги у зручному для вас місці:</w:t>
      </w:r>
    </w:p>
    <w:p w14:paraId="2024D6CD" w14:textId="77777777" w:rsidR="00E7336C" w:rsidRDefault="00BF078F">
      <w:pPr>
        <w:pStyle w:val="Tre"/>
        <w:numPr>
          <w:ilvl w:val="0"/>
          <w:numId w:val="2"/>
        </w:numPr>
        <w:spacing w:line="360" w:lineRule="auto"/>
        <w:jc w:val="both"/>
        <w:rPr>
          <w:rFonts w:ascii="Times New Roman" w:hAnsi="Times New Roman"/>
          <w:sz w:val="24"/>
          <w:szCs w:val="24"/>
        </w:rPr>
      </w:pPr>
      <w:r>
        <w:rPr>
          <w:rFonts w:ascii="Times New Roman" w:hAnsi="Times New Roman"/>
          <w:sz w:val="24"/>
          <w:szCs w:val="24"/>
        </w:rPr>
        <w:t>якщо ви не можете вийти з кімнати за станом здоров’я, нп. у лікарні чи вдома,</w:t>
      </w:r>
    </w:p>
    <w:p w14:paraId="40514A8B" w14:textId="77777777" w:rsidR="00E7336C" w:rsidRDefault="00BF078F">
      <w:pPr>
        <w:pStyle w:val="Tre"/>
        <w:numPr>
          <w:ilvl w:val="0"/>
          <w:numId w:val="2"/>
        </w:numPr>
        <w:spacing w:line="360" w:lineRule="auto"/>
        <w:jc w:val="both"/>
        <w:rPr>
          <w:rFonts w:ascii="Times New Roman" w:hAnsi="Times New Roman"/>
          <w:sz w:val="24"/>
          <w:szCs w:val="24"/>
        </w:rPr>
      </w:pPr>
      <w:r>
        <w:rPr>
          <w:rFonts w:ascii="Times New Roman" w:hAnsi="Times New Roman"/>
          <w:sz w:val="24"/>
          <w:szCs w:val="24"/>
        </w:rPr>
        <w:lastRenderedPageBreak/>
        <w:t>у місці обладнаному пристроями, що полегшують спілкування на приклад у штаб-квартирі асоціації допомогаючого особом досвідченим в труднощах спілкування,</w:t>
      </w:r>
    </w:p>
    <w:p w14:paraId="09A588B2" w14:textId="77777777" w:rsidR="00E7336C" w:rsidRDefault="00BF078F">
      <w:pPr>
        <w:pStyle w:val="Tre"/>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 або в місці, </w:t>
      </w:r>
      <w:r>
        <w:rPr>
          <w:rFonts w:ascii="Times New Roman" w:hAnsi="Times New Roman"/>
          <w:sz w:val="24"/>
          <w:szCs w:val="24"/>
          <w:lang w:val="ru-RU"/>
        </w:rPr>
        <w:t>де можна буде скористатися перекладачем</w:t>
      </w:r>
      <w:r>
        <w:rPr>
          <w:rFonts w:ascii="Times New Roman" w:hAnsi="Times New Roman"/>
          <w:sz w:val="24"/>
          <w:szCs w:val="24"/>
        </w:rPr>
        <w:t xml:space="preserve"> жестовою мовою, нп. у будівлі староства повітового з якою постійно співпрацює перекладач мови жестів,</w:t>
      </w:r>
    </w:p>
    <w:p w14:paraId="2E79D21B" w14:textId="77777777" w:rsidR="00E7336C" w:rsidRDefault="00E7336C">
      <w:pPr>
        <w:pStyle w:val="Tre"/>
        <w:spacing w:line="360" w:lineRule="auto"/>
        <w:jc w:val="both"/>
        <w:rPr>
          <w:rFonts w:ascii="Times New Roman" w:eastAsia="Times New Roman" w:hAnsi="Times New Roman" w:cs="Times New Roman"/>
          <w:sz w:val="24"/>
          <w:szCs w:val="24"/>
        </w:rPr>
      </w:pPr>
    </w:p>
    <w:p w14:paraId="127E2D8D" w14:textId="77777777" w:rsidR="00E7336C" w:rsidRDefault="00BF078F">
      <w:pPr>
        <w:pStyle w:val="Tre"/>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в) особи з обмеженими можливостями також можуть скористатися зі спеціальної допомоги в формі:</w:t>
      </w:r>
    </w:p>
    <w:p w14:paraId="0DA6489A" w14:textId="77777777" w:rsidR="00E7336C" w:rsidRDefault="00BF078F">
      <w:pPr>
        <w:pStyle w:val="Tre"/>
        <w:numPr>
          <w:ilvl w:val="0"/>
          <w:numId w:val="2"/>
        </w:numPr>
        <w:spacing w:line="360" w:lineRule="auto"/>
        <w:jc w:val="both"/>
        <w:rPr>
          <w:rFonts w:ascii="Times New Roman" w:hAnsi="Times New Roman"/>
          <w:sz w:val="24"/>
          <w:szCs w:val="24"/>
        </w:rPr>
      </w:pPr>
      <w:r>
        <w:rPr>
          <w:rFonts w:ascii="Times New Roman" w:hAnsi="Times New Roman"/>
          <w:sz w:val="24"/>
          <w:szCs w:val="24"/>
        </w:rPr>
        <w:t>після реєстрації на прийом з вами зв’яжеться юрист або радник громадянський. Він може допомогти вам по телефону або за посередництвом комунікатора інтернетового (нп</w:t>
      </w:r>
      <w:r>
        <w:rPr>
          <w:rFonts w:ascii="Times New Roman" w:hAnsi="Times New Roman"/>
          <w:sz w:val="24"/>
          <w:szCs w:val="24"/>
          <w:lang w:val="de-DE"/>
        </w:rPr>
        <w:t xml:space="preserve">., Skype) </w:t>
      </w:r>
      <w:r>
        <w:rPr>
          <w:rFonts w:ascii="Times New Roman" w:hAnsi="Times New Roman"/>
          <w:sz w:val="24"/>
          <w:szCs w:val="24"/>
        </w:rPr>
        <w:t>або електронною поштою. Форма допомоги має бути заздалегідь узгоджена з працівником повітового управління чи міського управління.</w:t>
      </w:r>
    </w:p>
    <w:p w14:paraId="3F3BEF46" w14:textId="77777777" w:rsidR="00E7336C" w:rsidRDefault="00BF078F">
      <w:pPr>
        <w:pStyle w:val="Tre"/>
        <w:numPr>
          <w:ilvl w:val="0"/>
          <w:numId w:val="2"/>
        </w:numPr>
        <w:spacing w:line="360" w:lineRule="auto"/>
        <w:jc w:val="both"/>
        <w:rPr>
          <w:rFonts w:ascii="Times New Roman" w:hAnsi="Times New Roman"/>
          <w:sz w:val="24"/>
          <w:szCs w:val="24"/>
        </w:rPr>
      </w:pPr>
      <w:r>
        <w:rPr>
          <w:rFonts w:ascii="Times New Roman" w:hAnsi="Times New Roman"/>
          <w:sz w:val="24"/>
          <w:szCs w:val="24"/>
        </w:rPr>
        <w:t>необхідно залишити свої контактні дані, нп., номер телефону або адрес електронної пошти.</w:t>
      </w:r>
    </w:p>
    <w:p w14:paraId="79571429" w14:textId="77777777" w:rsidR="00E7336C" w:rsidRDefault="00E7336C">
      <w:pPr>
        <w:pStyle w:val="Tre"/>
        <w:spacing w:line="360" w:lineRule="auto"/>
        <w:jc w:val="both"/>
        <w:rPr>
          <w:rFonts w:ascii="Times New Roman" w:eastAsia="Times New Roman" w:hAnsi="Times New Roman" w:cs="Times New Roman"/>
          <w:sz w:val="24"/>
          <w:szCs w:val="24"/>
        </w:rPr>
      </w:pPr>
    </w:p>
    <w:p w14:paraId="1CAD70E4" w14:textId="77777777" w:rsidR="00E7336C" w:rsidRDefault="00BF078F">
      <w:pPr>
        <w:pStyle w:val="Tre"/>
        <w:spacing w:line="360"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t xml:space="preserve">Як виглядає допомога під час епідемії </w:t>
      </w:r>
      <w:r>
        <w:rPr>
          <w:rFonts w:ascii="Times New Roman" w:hAnsi="Times New Roman"/>
          <w:b/>
          <w:bCs/>
          <w:sz w:val="24"/>
          <w:szCs w:val="24"/>
          <w:u w:val="single"/>
          <w:lang w:val="zh-TW" w:eastAsia="zh-TW"/>
        </w:rPr>
        <w:t>COVID-19?</w:t>
      </w:r>
    </w:p>
    <w:p w14:paraId="44D0A861" w14:textId="77777777" w:rsidR="00E7336C" w:rsidRDefault="00BF078F">
      <w:pPr>
        <w:pStyle w:val="Tre"/>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У </w:t>
      </w:r>
      <w:r>
        <w:rPr>
          <w:rFonts w:ascii="Times New Roman" w:hAnsi="Times New Roman"/>
          <w:sz w:val="24"/>
          <w:szCs w:val="24"/>
          <w:lang w:val="en-US"/>
        </w:rPr>
        <w:t xml:space="preserve">2021 </w:t>
      </w:r>
      <w:r>
        <w:rPr>
          <w:rFonts w:ascii="Times New Roman" w:hAnsi="Times New Roman"/>
          <w:sz w:val="24"/>
          <w:szCs w:val="24"/>
        </w:rPr>
        <w:t xml:space="preserve">році повернувся стаціонарний режим надавання консультацій, але все ще безкоштовна правова допомога, громадські консультації та посередництво(медіація) можуть надаватися засобами дистанційного зв’язку, т.е. по телефону, електронною поштою та </w:t>
      </w:r>
      <w:r>
        <w:rPr>
          <w:rFonts w:ascii="Times New Roman" w:hAnsi="Times New Roman"/>
          <w:b/>
          <w:bCs/>
          <w:sz w:val="24"/>
          <w:szCs w:val="24"/>
        </w:rPr>
        <w:t>за допомогою інших послуг миттєвого обміну повідомленнями, нп., відеодзвінки.</w:t>
      </w:r>
    </w:p>
    <w:p w14:paraId="13D86B01" w14:textId="77777777" w:rsidR="00E7336C" w:rsidRDefault="00E7336C">
      <w:pPr>
        <w:pStyle w:val="Tre"/>
        <w:spacing w:line="360" w:lineRule="auto"/>
        <w:jc w:val="both"/>
        <w:rPr>
          <w:rFonts w:ascii="Times New Roman" w:eastAsia="Times New Roman" w:hAnsi="Times New Roman" w:cs="Times New Roman"/>
          <w:sz w:val="24"/>
          <w:szCs w:val="24"/>
        </w:rPr>
      </w:pPr>
    </w:p>
    <w:p w14:paraId="708DD010" w14:textId="77777777" w:rsidR="00E7336C" w:rsidRDefault="00BF078F">
      <w:pPr>
        <w:pStyle w:val="Tre"/>
        <w:spacing w:line="360" w:lineRule="auto"/>
        <w:jc w:val="both"/>
        <w:rPr>
          <w:rFonts w:ascii="Times New Roman" w:eastAsia="Times New Roman" w:hAnsi="Times New Roman" w:cs="Times New Roman"/>
          <w:sz w:val="24"/>
          <w:szCs w:val="24"/>
          <w:u w:val="single"/>
        </w:rPr>
      </w:pPr>
      <w:r>
        <w:rPr>
          <w:rFonts w:ascii="Times New Roman" w:hAnsi="Times New Roman"/>
          <w:b/>
          <w:bCs/>
          <w:sz w:val="24"/>
          <w:szCs w:val="24"/>
        </w:rPr>
        <w:t>Увага</w:t>
      </w:r>
      <w:r>
        <w:rPr>
          <w:rFonts w:ascii="Times New Roman" w:hAnsi="Times New Roman"/>
          <w:b/>
          <w:bCs/>
          <w:sz w:val="24"/>
          <w:szCs w:val="24"/>
          <w:lang w:val="ru-RU"/>
        </w:rPr>
        <w:t>!</w:t>
      </w:r>
      <w:r>
        <w:rPr>
          <w:rFonts w:ascii="Times New Roman" w:hAnsi="Times New Roman"/>
          <w:sz w:val="24"/>
          <w:szCs w:val="24"/>
        </w:rPr>
        <w:t xml:space="preserve"> </w:t>
      </w:r>
      <w:r>
        <w:rPr>
          <w:rFonts w:ascii="Times New Roman" w:hAnsi="Times New Roman"/>
          <w:sz w:val="24"/>
          <w:szCs w:val="24"/>
          <w:u w:val="single"/>
        </w:rPr>
        <w:t>Якщо консультація надається дистанційно, не потрібно робити ніяких заяв про які ми згадували раніше</w:t>
      </w:r>
      <w:r>
        <w:rPr>
          <w:rFonts w:ascii="Times New Roman" w:hAnsi="Times New Roman"/>
          <w:sz w:val="24"/>
          <w:szCs w:val="24"/>
          <w:u w:val="single"/>
          <w:lang w:val="ru-RU"/>
        </w:rPr>
        <w:t>!</w:t>
      </w:r>
    </w:p>
    <w:p w14:paraId="0B73F9B1" w14:textId="77777777" w:rsidR="00E7336C" w:rsidRDefault="00E7336C">
      <w:pPr>
        <w:pStyle w:val="Tre"/>
        <w:spacing w:line="360" w:lineRule="auto"/>
        <w:jc w:val="both"/>
        <w:rPr>
          <w:rFonts w:ascii="Times New Roman" w:eastAsia="Times New Roman" w:hAnsi="Times New Roman" w:cs="Times New Roman"/>
          <w:sz w:val="24"/>
          <w:szCs w:val="24"/>
        </w:rPr>
      </w:pPr>
    </w:p>
    <w:p w14:paraId="7B3EA2C9" w14:textId="77777777" w:rsidR="00E7336C" w:rsidRDefault="00E7336C">
      <w:pPr>
        <w:pStyle w:val="Tre"/>
        <w:spacing w:line="360" w:lineRule="auto"/>
        <w:jc w:val="both"/>
        <w:rPr>
          <w:rFonts w:ascii="Times New Roman" w:eastAsia="Times New Roman" w:hAnsi="Times New Roman" w:cs="Times New Roman"/>
          <w:b/>
          <w:bCs/>
          <w:sz w:val="24"/>
          <w:szCs w:val="24"/>
        </w:rPr>
      </w:pPr>
    </w:p>
    <w:p w14:paraId="2CF7EEA9" w14:textId="77777777" w:rsidR="00E7336C" w:rsidRDefault="00BF078F">
      <w:pPr>
        <w:pStyle w:val="Tre"/>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Правова освіта</w:t>
      </w:r>
    </w:p>
    <w:p w14:paraId="3E8B83C4"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Якщо ви хочете дізнатися більше про свої права та обов’язки, перегляньте події які організовують у вашому повіті. На таких заходах обговорюються проблеми які повідомляються в пунктах надання безоплатної допомоги в даному повіті. </w:t>
      </w:r>
      <w:r>
        <w:rPr>
          <w:rFonts w:ascii="Times New Roman" w:hAnsi="Times New Roman"/>
          <w:sz w:val="24"/>
          <w:szCs w:val="24"/>
          <w:lang w:val="ru-RU"/>
        </w:rPr>
        <w:t>Керують ними</w:t>
      </w:r>
      <w:r>
        <w:rPr>
          <w:rFonts w:ascii="Times New Roman" w:hAnsi="Times New Roman"/>
          <w:sz w:val="24"/>
          <w:szCs w:val="24"/>
        </w:rPr>
        <w:t xml:space="preserve"> громадські організації, які щодня обслуговують мешканців у консультаційних пунктах.</w:t>
      </w:r>
    </w:p>
    <w:p w14:paraId="094ABCCA"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Шукайте: лекції, семінари, соціальні кампанії, також дослідження гідів та екскурсоводи, особисті зустрічі, трансляції в місцевих ЗМІ, вебінари або подкасти та відео, розміщені в Інтернеті. Найчастіше такі заходи відбуваються в бібліотеках, школах, місцях місцеві клуби діяльності або роботи.</w:t>
      </w:r>
    </w:p>
    <w:p w14:paraId="133948E8" w14:textId="77777777" w:rsidR="00E7336C" w:rsidRDefault="00BF078F">
      <w:pPr>
        <w:pStyle w:val="Tre"/>
        <w:spacing w:line="360" w:lineRule="auto"/>
        <w:jc w:val="both"/>
        <w:rPr>
          <w:rFonts w:ascii="Times New Roman" w:eastAsia="Times New Roman" w:hAnsi="Times New Roman" w:cs="Times New Roman"/>
          <w:b/>
          <w:bCs/>
          <w:sz w:val="24"/>
          <w:szCs w:val="24"/>
        </w:rPr>
      </w:pPr>
      <w:r>
        <w:rPr>
          <w:rFonts w:ascii="Times New Roman" w:hAnsi="Times New Roman"/>
          <w:sz w:val="24"/>
          <w:szCs w:val="24"/>
        </w:rPr>
        <w:t xml:space="preserve">Інформація про майбутні освітні заходи, що проводяться в районі а безкоштовні матеріали, такі як брошури чи інформаційні бюлетені, доступні </w:t>
      </w:r>
      <w:r>
        <w:rPr>
          <w:rFonts w:ascii="Times New Roman" w:hAnsi="Times New Roman"/>
          <w:b/>
          <w:bCs/>
          <w:sz w:val="24"/>
          <w:szCs w:val="24"/>
        </w:rPr>
        <w:t>у повітовому старостві, нп., за номером телефону, призначеним для реєстрації на відвідування, або на веб-сайті повіту.</w:t>
      </w:r>
    </w:p>
    <w:p w14:paraId="17AEB69D" w14:textId="77777777" w:rsidR="00E7336C" w:rsidRDefault="00E7336C">
      <w:pPr>
        <w:pStyle w:val="Tre"/>
        <w:spacing w:line="360" w:lineRule="auto"/>
        <w:jc w:val="both"/>
        <w:rPr>
          <w:rFonts w:ascii="Times New Roman" w:eastAsia="Times New Roman" w:hAnsi="Times New Roman" w:cs="Times New Roman"/>
          <w:sz w:val="24"/>
          <w:szCs w:val="24"/>
        </w:rPr>
      </w:pPr>
    </w:p>
    <w:p w14:paraId="24A05FB5" w14:textId="77777777" w:rsidR="00E7336C" w:rsidRDefault="00BF078F">
      <w:pPr>
        <w:pStyle w:val="Tre"/>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b/>
          <w:bCs/>
          <w:sz w:val="24"/>
          <w:szCs w:val="24"/>
          <w:u w:val="single"/>
        </w:rPr>
        <w:t>Правова основа</w:t>
      </w:r>
    </w:p>
    <w:p w14:paraId="37845ED9" w14:textId="77777777" w:rsidR="00E7336C" w:rsidRDefault="00BF078F">
      <w:pPr>
        <w:pStyle w:val="Tre"/>
        <w:spacing w:line="360" w:lineRule="auto"/>
        <w:jc w:val="both"/>
      </w:pPr>
      <w:r>
        <w:rPr>
          <w:rFonts w:ascii="Times New Roman" w:eastAsia="Times New Roman" w:hAnsi="Times New Roman" w:cs="Times New Roman"/>
          <w:sz w:val="24"/>
          <w:szCs w:val="24"/>
        </w:rPr>
        <w:tab/>
      </w:r>
      <w:r>
        <w:rPr>
          <w:rFonts w:ascii="Times New Roman" w:hAnsi="Times New Roman"/>
          <w:sz w:val="24"/>
          <w:szCs w:val="24"/>
        </w:rPr>
        <w:t>Закон з 5 серпня 2015 року про безоплатну правову допомогу громадянське консультування та юридична освіта.</w:t>
      </w:r>
    </w:p>
    <w:sectPr w:rsidR="00E7336C">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EDB3F" w14:textId="77777777" w:rsidR="00BF078F" w:rsidRDefault="00BF078F">
      <w:r>
        <w:separator/>
      </w:r>
    </w:p>
  </w:endnote>
  <w:endnote w:type="continuationSeparator" w:id="0">
    <w:p w14:paraId="0333A220" w14:textId="77777777" w:rsidR="00BF078F" w:rsidRDefault="00BF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C425D" w14:textId="77777777" w:rsidR="00E7336C" w:rsidRDefault="00E7336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465B7" w14:textId="77777777" w:rsidR="00BF078F" w:rsidRDefault="00BF078F">
      <w:r>
        <w:separator/>
      </w:r>
    </w:p>
  </w:footnote>
  <w:footnote w:type="continuationSeparator" w:id="0">
    <w:p w14:paraId="227E6CA7" w14:textId="77777777" w:rsidR="00BF078F" w:rsidRDefault="00BF07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55227" w14:textId="77777777" w:rsidR="00E7336C" w:rsidRDefault="00E7336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95BEE"/>
    <w:multiLevelType w:val="hybridMultilevel"/>
    <w:tmpl w:val="2C74C3C0"/>
    <w:lvl w:ilvl="0" w:tplc="45EA916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D0187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7C38C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734158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7232B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CC4F2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6A0484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18F8E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F8C26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tplc="45EA916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4D0187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77C38C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734158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07232B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5CC4F2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6A0484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B18F8E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4F8C26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6C"/>
    <w:rsid w:val="003E2DA9"/>
    <w:rsid w:val="00A543F3"/>
    <w:rsid w:val="00BF078F"/>
    <w:rsid w:val="00E733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4CDBE"/>
  <w15:docId w15:val="{AAA27556-711E-411A-A5DA-31636BA4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re">
    <w:name w:val="Treść"/>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1341</Words>
  <Characters>8052</Characters>
  <Application>Microsoft Office Word</Application>
  <DocSecurity>4</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Zakrzewska Bożena  (DSF)</dc:creator>
  <cp:lastModifiedBy>Malwina Łuba</cp:lastModifiedBy>
  <cp:revision>2</cp:revision>
  <dcterms:created xsi:type="dcterms:W3CDTF">2022-03-18T14:15:00Z</dcterms:created>
  <dcterms:modified xsi:type="dcterms:W3CDTF">2022-03-18T14:15:00Z</dcterms:modified>
</cp:coreProperties>
</file>